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CA2D6">
      <w:pPr>
        <w:spacing w:line="280" w:lineRule="exact"/>
        <w:rPr>
          <w:sz w:val="24"/>
        </w:rPr>
      </w:pPr>
      <w:r>
        <w:rPr>
          <w:rFonts w:hint="eastAsia"/>
          <w:sz w:val="24"/>
        </w:rPr>
        <w:t>附件4</w:t>
      </w:r>
    </w:p>
    <w:p w14:paraId="226FD0BF">
      <w:pPr>
        <w:pStyle w:val="2"/>
        <w:jc w:val="center"/>
        <w:rPr>
          <w:rFonts w:ascii="宋体" w:hAnsi="宋体"/>
          <w:sz w:val="32"/>
          <w:szCs w:val="32"/>
        </w:rPr>
      </w:pPr>
      <w:bookmarkStart w:id="0" w:name="_Toc28940918"/>
      <w:bookmarkStart w:id="1" w:name="_Toc477443470"/>
      <w:bookmarkStart w:id="2" w:name="_Toc514922873"/>
      <w:r>
        <w:rPr>
          <w:rFonts w:hint="eastAsia" w:ascii="宋体" w:hAnsi="宋体"/>
          <w:sz w:val="32"/>
          <w:szCs w:val="32"/>
        </w:rPr>
        <w:t>承诺函</w:t>
      </w:r>
      <w:bookmarkEnd w:id="0"/>
      <w:bookmarkEnd w:id="1"/>
      <w:bookmarkEnd w:id="2"/>
    </w:p>
    <w:p w14:paraId="36A80388">
      <w:pPr>
        <w:pStyle w:val="3"/>
        <w:spacing w:line="400" w:lineRule="exact"/>
        <w:ind w:left="0" w:leftChars="0" w:firstLine="480" w:firstLineChars="200"/>
        <w:rPr>
          <w:sz w:val="24"/>
        </w:rPr>
      </w:pPr>
      <w:r>
        <w:rPr>
          <w:rFonts w:hint="eastAsia"/>
          <w:sz w:val="24"/>
        </w:rPr>
        <w:t>致成都大学计算机</w:t>
      </w:r>
      <w:r>
        <w:rPr>
          <w:sz w:val="24"/>
        </w:rPr>
        <w:t>学院</w:t>
      </w:r>
      <w:r>
        <w:rPr>
          <w:rFonts w:hint="eastAsia"/>
          <w:sz w:val="24"/>
        </w:rPr>
        <w:t xml:space="preserve">： </w:t>
      </w:r>
    </w:p>
    <w:p w14:paraId="669C5192">
      <w:pPr>
        <w:pStyle w:val="3"/>
        <w:spacing w:line="400" w:lineRule="exact"/>
        <w:ind w:left="0" w:leftChars="0" w:firstLine="480" w:firstLineChars="200"/>
        <w:rPr>
          <w:sz w:val="24"/>
        </w:rPr>
      </w:pPr>
      <w:r>
        <w:rPr>
          <w:rFonts w:hint="eastAsia"/>
          <w:sz w:val="24"/>
        </w:rPr>
        <w:t>本单位</w:t>
      </w:r>
      <w:r>
        <w:rPr>
          <w:rFonts w:hint="eastAsia"/>
          <w:sz w:val="24"/>
          <w:u w:val="single"/>
        </w:rPr>
        <w:t xml:space="preserve">                   （投标人名称）</w:t>
      </w:r>
      <w:r>
        <w:rPr>
          <w:rFonts w:hint="eastAsia"/>
          <w:sz w:val="24"/>
        </w:rPr>
        <w:t>参加</w:t>
      </w:r>
      <w:r>
        <w:rPr>
          <w:rFonts w:hint="eastAsia"/>
          <w:sz w:val="24"/>
          <w:u w:val="single"/>
        </w:rPr>
        <w:t xml:space="preserve"> 成都大学计算机学院高性能计算与深度学习平台</w:t>
      </w:r>
      <w:bookmarkStart w:id="5" w:name="_GoBack"/>
      <w:bookmarkEnd w:id="5"/>
      <w:r>
        <w:rPr>
          <w:rFonts w:hint="eastAsia"/>
          <w:sz w:val="24"/>
          <w:u w:val="single"/>
        </w:rPr>
        <w:t>采购</w:t>
      </w:r>
      <w:r>
        <w:rPr>
          <w:rFonts w:hint="eastAsia"/>
          <w:sz w:val="24"/>
        </w:rPr>
        <w:t>的投标活动，现本单位做出如下承诺：</w:t>
      </w:r>
    </w:p>
    <w:p w14:paraId="15F22DBA">
      <w:pPr>
        <w:spacing w:line="400" w:lineRule="exact"/>
        <w:ind w:firstLine="480" w:firstLineChars="200"/>
        <w:rPr>
          <w:rFonts w:ascii="宋体" w:hAnsi="宋体"/>
          <w:sz w:val="24"/>
        </w:rPr>
      </w:pPr>
      <w:bookmarkStart w:id="3" w:name="_Toc26947823"/>
      <w:r>
        <w:rPr>
          <w:rFonts w:hint="eastAsia" w:ascii="宋体" w:hAnsi="宋体"/>
          <w:sz w:val="24"/>
        </w:rPr>
        <w:t>1</w:t>
      </w:r>
      <w:r>
        <w:rPr>
          <w:rFonts w:ascii="宋体" w:hAnsi="宋体"/>
          <w:sz w:val="24"/>
        </w:rPr>
        <w:t>.</w:t>
      </w:r>
      <w:r>
        <w:rPr>
          <w:rFonts w:hint="eastAsia" w:ascii="宋体" w:hAnsi="宋体"/>
          <w:sz w:val="24"/>
        </w:rPr>
        <w:t>我方参加本次采购活动，不存在与单位负责人为同一人或者存在直接控股、管理关系的其他供应商参与同一合同项下的政府采购活动的行为。</w:t>
      </w:r>
      <w:bookmarkEnd w:id="3"/>
      <w:bookmarkStart w:id="4" w:name="_Toc26947824"/>
    </w:p>
    <w:p w14:paraId="06D0EA54">
      <w:pPr>
        <w:spacing w:line="400" w:lineRule="exact"/>
        <w:ind w:firstLine="480" w:firstLineChars="20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 xml:space="preserve"> 我方参加本次采购活动，不存在和其他供应商在同一合同项下的采购项目中，同时委托同一个自然人、同一单位的人员作为代理人的行为。</w:t>
      </w:r>
      <w:bookmarkEnd w:id="4"/>
    </w:p>
    <w:p w14:paraId="5EC33ACF">
      <w:pPr>
        <w:spacing w:line="400" w:lineRule="exact"/>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我方参加本次采购活动，不存在同一母公司的两家以上的子公司以不同供应商身份同时参加本项目同一合同项下的采购活动的情形。</w:t>
      </w:r>
    </w:p>
    <w:p w14:paraId="02B4032D">
      <w:pPr>
        <w:spacing w:line="400" w:lineRule="exact"/>
        <w:ind w:firstLine="480" w:firstLineChars="200"/>
        <w:rPr>
          <w:rFonts w:ascii="宋体" w:hAnsi="宋体"/>
          <w:sz w:val="24"/>
        </w:rPr>
      </w:pPr>
      <w:r>
        <w:rPr>
          <w:rFonts w:ascii="宋体" w:hAnsi="宋体"/>
          <w:sz w:val="24"/>
        </w:rPr>
        <w:t>4.</w:t>
      </w:r>
      <w:r>
        <w:rPr>
          <w:rFonts w:hint="eastAsia" w:ascii="宋体" w:hAnsi="宋体"/>
          <w:sz w:val="24"/>
        </w:rPr>
        <w:t>我方参加本次采购活动，与学校相关教职工不存在关联关系，不存在通过学校教职工知晓或掌握内幕信息谋取利益的行为。</w:t>
      </w:r>
    </w:p>
    <w:p w14:paraId="4EEA7F02">
      <w:pPr>
        <w:spacing w:line="400" w:lineRule="exact"/>
        <w:ind w:firstLine="480" w:firstLineChars="200"/>
        <w:rPr>
          <w:sz w:val="24"/>
        </w:rPr>
      </w:pPr>
      <w:r>
        <w:rPr>
          <w:rFonts w:ascii="宋体" w:hAnsi="宋体"/>
          <w:sz w:val="24"/>
        </w:rPr>
        <w:t>5.</w:t>
      </w:r>
      <w:r>
        <w:rPr>
          <w:rFonts w:hint="eastAsia" w:ascii="宋体" w:hAnsi="宋体"/>
          <w:sz w:val="24"/>
        </w:rPr>
        <w:t>依据《关</w:t>
      </w:r>
      <w:r>
        <w:rPr>
          <w:rFonts w:hint="eastAsia"/>
          <w:sz w:val="24"/>
        </w:rPr>
        <w:t>于在政府采购活动中全面开展行贿犯罪档案查询的通知》（川检会〔2016〕5号）的规定，我方承诺在参加本项目政府采购活动前三年中，我司及其现任法定代表人、主要负责人不具有行贿犯罪记录。</w:t>
      </w:r>
    </w:p>
    <w:p w14:paraId="15174945">
      <w:pPr>
        <w:spacing w:line="400" w:lineRule="exact"/>
        <w:ind w:firstLine="480" w:firstLineChars="200"/>
        <w:rPr>
          <w:sz w:val="24"/>
        </w:rPr>
      </w:pPr>
    </w:p>
    <w:p w14:paraId="3962A8DE">
      <w:pPr>
        <w:spacing w:line="400" w:lineRule="exact"/>
        <w:ind w:firstLine="480" w:firstLineChars="200"/>
        <w:rPr>
          <w:rFonts w:ascii="宋体" w:hAnsi="宋体"/>
          <w:sz w:val="24"/>
        </w:rPr>
      </w:pPr>
      <w:r>
        <w:rPr>
          <w:rFonts w:hint="eastAsia"/>
          <w:sz w:val="24"/>
        </w:rPr>
        <w:t>如违反以上承诺，本单位愿承担一切法律责任。</w:t>
      </w:r>
    </w:p>
    <w:p w14:paraId="18F52D75">
      <w:pPr>
        <w:pStyle w:val="3"/>
        <w:spacing w:line="400" w:lineRule="exact"/>
        <w:ind w:firstLine="480"/>
        <w:rPr>
          <w:sz w:val="24"/>
        </w:rPr>
      </w:pPr>
    </w:p>
    <w:p w14:paraId="10DDAF0F">
      <w:pPr>
        <w:spacing w:line="400" w:lineRule="exact"/>
        <w:ind w:firstLine="480" w:firstLineChars="200"/>
        <w:rPr>
          <w:rFonts w:hAnsi="宋体"/>
          <w:sz w:val="24"/>
        </w:rPr>
      </w:pPr>
    </w:p>
    <w:p w14:paraId="239185DA">
      <w:pPr>
        <w:spacing w:line="400" w:lineRule="exact"/>
        <w:ind w:firstLine="480" w:firstLineChars="200"/>
        <w:rPr>
          <w:rFonts w:hAnsi="宋体"/>
          <w:sz w:val="24"/>
        </w:rPr>
      </w:pPr>
      <w:r>
        <w:rPr>
          <w:rFonts w:hint="eastAsia" w:hAnsi="宋体"/>
          <w:sz w:val="24"/>
        </w:rPr>
        <w:t>投标人名称：        （盖章）</w:t>
      </w:r>
    </w:p>
    <w:p w14:paraId="20C8C6E7">
      <w:pPr>
        <w:spacing w:line="400" w:lineRule="exact"/>
        <w:ind w:firstLine="480" w:firstLineChars="200"/>
        <w:rPr>
          <w:rFonts w:hAnsi="宋体"/>
          <w:sz w:val="24"/>
        </w:rPr>
      </w:pPr>
      <w:r>
        <w:rPr>
          <w:rFonts w:hint="eastAsia" w:hAnsi="宋体"/>
          <w:sz w:val="24"/>
        </w:rPr>
        <w:t>法定代表人或授权代表（签字）：</w:t>
      </w:r>
    </w:p>
    <w:p w14:paraId="51834310">
      <w:pPr>
        <w:spacing w:line="400" w:lineRule="exact"/>
        <w:ind w:firstLine="480" w:firstLineChars="200"/>
        <w:rPr>
          <w:rFonts w:hAnsi="宋体"/>
          <w:sz w:val="24"/>
        </w:rPr>
      </w:pPr>
      <w:r>
        <w:rPr>
          <w:rFonts w:hint="eastAsia" w:hAnsi="宋体"/>
          <w:sz w:val="24"/>
        </w:rPr>
        <w:t>投标日期：</w:t>
      </w:r>
    </w:p>
    <w:p w14:paraId="33B0B1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22C"/>
    <w:rsid w:val="001C2F37"/>
    <w:rsid w:val="00642139"/>
    <w:rsid w:val="00654E28"/>
    <w:rsid w:val="0071555D"/>
    <w:rsid w:val="007C6895"/>
    <w:rsid w:val="007E1A43"/>
    <w:rsid w:val="0092222C"/>
    <w:rsid w:val="00AE04C8"/>
    <w:rsid w:val="5DFA7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qFormat/>
    <w:uiPriority w:val="0"/>
    <w:pPr>
      <w:keepNext/>
      <w:keepLines/>
      <w:spacing w:before="340" w:after="330" w:line="578" w:lineRule="auto"/>
      <w:outlineLvl w:val="0"/>
    </w:pPr>
    <w:rPr>
      <w:b/>
      <w:bCs/>
      <w:kern w:val="44"/>
      <w:sz w:val="44"/>
      <w:szCs w:val="44"/>
      <w:lang w:val="zh-CN" w:eastAsia="zh-CN"/>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1"/>
    <w:semiHidden/>
    <w:unhideWhenUsed/>
    <w:qFormat/>
    <w:uiPriority w:val="99"/>
    <w:pPr>
      <w:spacing w:after="120"/>
      <w:ind w:left="420" w:leftChars="200"/>
    </w:p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7"/>
    <w:link w:val="5"/>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标题 1 字符"/>
    <w:basedOn w:val="7"/>
    <w:uiPriority w:val="9"/>
    <w:rPr>
      <w:rFonts w:ascii="Times New Roman" w:hAnsi="Times New Roman" w:eastAsia="宋体" w:cs="Times New Roman"/>
      <w:b/>
      <w:bCs/>
      <w:kern w:val="44"/>
      <w:sz w:val="44"/>
      <w:szCs w:val="44"/>
    </w:rPr>
  </w:style>
  <w:style w:type="character" w:customStyle="1" w:styleId="11">
    <w:name w:val="正文文本缩进 字符"/>
    <w:basedOn w:val="7"/>
    <w:link w:val="3"/>
    <w:semiHidden/>
    <w:qFormat/>
    <w:uiPriority w:val="99"/>
    <w:rPr>
      <w:rFonts w:ascii="Times New Roman" w:hAnsi="Times New Roman" w:eastAsia="宋体" w:cs="Times New Roman"/>
      <w:szCs w:val="24"/>
    </w:rPr>
  </w:style>
  <w:style w:type="character" w:customStyle="1" w:styleId="12">
    <w:name w:val="标题 1 字符1"/>
    <w:link w:val="2"/>
    <w:qFormat/>
    <w:uiPriority w:val="0"/>
    <w:rPr>
      <w:rFonts w:ascii="Times New Roman" w:hAnsi="Times New Roman" w:eastAsia="宋体" w:cs="Times New Roman"/>
      <w:b/>
      <w:bCs/>
      <w:kern w:val="44"/>
      <w:sz w:val="44"/>
      <w:szCs w:val="44"/>
      <w:lang w:val="zh-CN"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441</Words>
  <Characters>449</Characters>
  <Lines>3</Lines>
  <Paragraphs>1</Paragraphs>
  <TotalTime>3</TotalTime>
  <ScaleCrop>false</ScaleCrop>
  <LinksUpToDate>false</LinksUpToDate>
  <CharactersWithSpaces>479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2024-05-14T08:16:00Z</dcterms:created>
  <dc:creator>10309</dc:creator>
  <cp:lastModifiedBy>大米饭</cp:lastModifiedBy>
  <dcterms:modified xsi:type="dcterms:W3CDTF">2025-06-12T01:56:22Z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eyJoZGlkIjoiODg1OTlkYmRlMTAxYmFmOGQzNTk2ZDlkZDBkZDMyNmEiLCJ1c2VySWQiOiI3NjY5OTUxNjAifQ==</vt:lpwstr>
  </property>
  <property fmtid="{D5CDD505-2E9C-101B-9397-08002B2CF9AE}" pid="3" name="KSOProductBuildVer">
    <vt:lpwstr>2052-12.1.0.21541</vt:lpwstr>
  </property>
  <property fmtid="{D5CDD505-2E9C-101B-9397-08002B2CF9AE}" pid="4" name="ICV">
    <vt:lpwstr>138FF8EE3EE345EFB3A556653CEEBB48_12</vt:lpwstr>
  </property>
</Properties>
</file>